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68F6" w14:textId="45A32466" w:rsidR="009F41A6" w:rsidRPr="009F41A6" w:rsidRDefault="009F41A6">
      <w:pPr>
        <w:rPr>
          <w:rFonts w:cs="Arial"/>
          <w:b/>
        </w:rPr>
      </w:pPr>
      <w:r w:rsidRPr="009F41A6">
        <w:rPr>
          <w:rFonts w:cs="Arial"/>
          <w:b/>
        </w:rPr>
        <w:t xml:space="preserve"> </w:t>
      </w:r>
      <w:r w:rsidR="006458FE">
        <w:rPr>
          <w:rFonts w:cs="Arial"/>
          <w:b/>
        </w:rPr>
        <w:t>K. Kettley</w:t>
      </w:r>
      <w:r w:rsidR="000C3D9E">
        <w:rPr>
          <w:rFonts w:cs="Arial"/>
          <w:b/>
        </w:rPr>
        <w:t xml:space="preserve"> </w:t>
      </w:r>
      <w:r w:rsidR="006E7EB0">
        <w:rPr>
          <w:rFonts w:cs="Arial"/>
          <w:b/>
        </w:rPr>
        <w:t xml:space="preserve">(Welsh Wound Innovation Centre) </w:t>
      </w:r>
      <w:r w:rsidR="000C3D9E">
        <w:rPr>
          <w:rFonts w:cs="Arial"/>
          <w:b/>
        </w:rPr>
        <w:t xml:space="preserve">&amp; H. </w:t>
      </w:r>
      <w:proofErr w:type="spellStart"/>
      <w:r w:rsidR="000C3D9E">
        <w:rPr>
          <w:rFonts w:cs="Arial"/>
          <w:b/>
        </w:rPr>
        <w:t>Turner-Dobbin</w:t>
      </w:r>
      <w:proofErr w:type="spellEnd"/>
      <w:r w:rsidR="006E7EB0">
        <w:rPr>
          <w:rFonts w:cs="Arial"/>
          <w:b/>
        </w:rPr>
        <w:t xml:space="preserve"> (Accelerate CIC, London)</w:t>
      </w:r>
      <w:bookmarkStart w:id="0" w:name="_GoBack"/>
      <w:bookmarkEnd w:id="0"/>
    </w:p>
    <w:p w14:paraId="11615CAB" w14:textId="25CF2E8B" w:rsidR="00951407" w:rsidRPr="00943C77" w:rsidRDefault="00951407">
      <w:pPr>
        <w:rPr>
          <w:rFonts w:cs="Arial"/>
          <w:b/>
        </w:rPr>
      </w:pPr>
      <w:r w:rsidRPr="00943C77">
        <w:rPr>
          <w:rFonts w:cs="Arial"/>
          <w:b/>
        </w:rPr>
        <w:t xml:space="preserve">Title: </w:t>
      </w:r>
      <w:r w:rsidR="006458FE" w:rsidRPr="00943C77">
        <w:rPr>
          <w:rFonts w:cs="Arial"/>
          <w:b/>
        </w:rPr>
        <w:t>C</w:t>
      </w:r>
      <w:r w:rsidRPr="00943C77">
        <w:rPr>
          <w:b/>
        </w:rPr>
        <w:t xml:space="preserve">ase series evaluating </w:t>
      </w:r>
      <w:r w:rsidR="00171943" w:rsidRPr="00943C77">
        <w:rPr>
          <w:b/>
        </w:rPr>
        <w:t>thigh administered</w:t>
      </w:r>
      <w:r w:rsidR="006458FE" w:rsidRPr="00943C77">
        <w:rPr>
          <w:b/>
        </w:rPr>
        <w:t xml:space="preserve"> Intermittent </w:t>
      </w:r>
      <w:r w:rsidR="00DF5130" w:rsidRPr="00943C77">
        <w:rPr>
          <w:b/>
        </w:rPr>
        <w:t>P</w:t>
      </w:r>
      <w:r w:rsidR="006458FE" w:rsidRPr="00943C77">
        <w:rPr>
          <w:b/>
        </w:rPr>
        <w:t xml:space="preserve">neumatic </w:t>
      </w:r>
      <w:r w:rsidR="00DF5130" w:rsidRPr="00943C77">
        <w:rPr>
          <w:b/>
        </w:rPr>
        <w:t>C</w:t>
      </w:r>
      <w:r w:rsidR="006458FE" w:rsidRPr="00943C77">
        <w:rPr>
          <w:b/>
        </w:rPr>
        <w:t xml:space="preserve">ompression (IPC) as an </w:t>
      </w:r>
      <w:r w:rsidR="005F2497" w:rsidRPr="00943C77">
        <w:rPr>
          <w:b/>
        </w:rPr>
        <w:t>adjunct therapy</w:t>
      </w:r>
      <w:r w:rsidR="006458FE" w:rsidRPr="00943C77">
        <w:rPr>
          <w:b/>
        </w:rPr>
        <w:t xml:space="preserve"> </w:t>
      </w:r>
      <w:r w:rsidR="00171943" w:rsidRPr="00943C77">
        <w:rPr>
          <w:b/>
        </w:rPr>
        <w:t>for</w:t>
      </w:r>
      <w:r w:rsidR="006458FE" w:rsidRPr="00943C77">
        <w:rPr>
          <w:b/>
        </w:rPr>
        <w:t xml:space="preserve"> </w:t>
      </w:r>
      <w:r w:rsidRPr="00943C77">
        <w:rPr>
          <w:b/>
        </w:rPr>
        <w:t>patients with</w:t>
      </w:r>
      <w:r w:rsidR="00204972" w:rsidRPr="00943C77">
        <w:rPr>
          <w:b/>
        </w:rPr>
        <w:t xml:space="preserve"> hard to heal</w:t>
      </w:r>
      <w:r w:rsidR="00171943" w:rsidRPr="00943C77">
        <w:rPr>
          <w:b/>
        </w:rPr>
        <w:t xml:space="preserve"> </w:t>
      </w:r>
      <w:r w:rsidR="00282CD6" w:rsidRPr="00943C77">
        <w:rPr>
          <w:b/>
        </w:rPr>
        <w:t>mixed/venous leg ulcers</w:t>
      </w:r>
    </w:p>
    <w:p w14:paraId="5F2CC18B" w14:textId="702D81CC" w:rsidR="00951407" w:rsidRDefault="00A033CD" w:rsidP="00951407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43C77">
        <w:rPr>
          <w:rFonts w:cs="Arial"/>
          <w:b/>
        </w:rPr>
        <w:t>Aim:</w:t>
      </w:r>
      <w:r>
        <w:rPr>
          <w:rFonts w:cs="Arial"/>
        </w:rPr>
        <w:t xml:space="preserve"> </w:t>
      </w:r>
      <w:r w:rsidR="00BA34CC">
        <w:rPr>
          <w:rFonts w:cs="Arial"/>
        </w:rPr>
        <w:t>T</w:t>
      </w:r>
      <w:r>
        <w:rPr>
          <w:rFonts w:eastAsia="Times New Roman" w:cs="Times New Roman"/>
          <w:lang w:eastAsia="en-GB"/>
        </w:rPr>
        <w:t xml:space="preserve">o evaluate the </w:t>
      </w:r>
      <w:r w:rsidR="006458FE">
        <w:rPr>
          <w:rFonts w:eastAsia="Times New Roman" w:cs="Times New Roman"/>
          <w:lang w:eastAsia="en-GB"/>
        </w:rPr>
        <w:t>effect</w:t>
      </w:r>
      <w:r w:rsidR="00B743A2">
        <w:rPr>
          <w:rFonts w:eastAsia="Times New Roman" w:cs="Times New Roman"/>
          <w:lang w:eastAsia="en-GB"/>
        </w:rPr>
        <w:t xml:space="preserve">iveness and </w:t>
      </w:r>
      <w:r w:rsidR="0000439F">
        <w:rPr>
          <w:rFonts w:eastAsia="Times New Roman" w:cs="Times New Roman"/>
          <w:lang w:eastAsia="en-GB"/>
        </w:rPr>
        <w:t>acceptability</w:t>
      </w:r>
      <w:r w:rsidR="006458FE">
        <w:rPr>
          <w:rFonts w:eastAsia="Times New Roman" w:cs="Times New Roman"/>
          <w:lang w:eastAsia="en-GB"/>
        </w:rPr>
        <w:t xml:space="preserve"> of </w:t>
      </w:r>
      <w:r w:rsidR="00171943">
        <w:rPr>
          <w:rFonts w:eastAsia="Times New Roman" w:cs="Times New Roman"/>
          <w:lang w:eastAsia="en-GB"/>
        </w:rPr>
        <w:t>thigh administered</w:t>
      </w:r>
      <w:r w:rsidR="006458FE">
        <w:rPr>
          <w:rFonts w:eastAsia="Times New Roman" w:cs="Times New Roman"/>
          <w:lang w:eastAsia="en-GB"/>
        </w:rPr>
        <w:t xml:space="preserve"> IPC</w:t>
      </w:r>
      <w:r w:rsidR="00951407">
        <w:rPr>
          <w:rFonts w:eastAsia="Times New Roman" w:cs="Times New Roman"/>
          <w:lang w:eastAsia="en-GB"/>
        </w:rPr>
        <w:t xml:space="preserve"> </w:t>
      </w:r>
      <w:r w:rsidR="00BA34CC">
        <w:rPr>
          <w:rFonts w:eastAsia="Times New Roman" w:cs="Times New Roman"/>
          <w:lang w:eastAsia="en-GB"/>
        </w:rPr>
        <w:t>o</w:t>
      </w:r>
      <w:r w:rsidR="00951407" w:rsidRPr="005A7F99">
        <w:rPr>
          <w:rFonts w:eastAsia="Times New Roman" w:cs="Times New Roman"/>
          <w:lang w:eastAsia="en-GB"/>
        </w:rPr>
        <w:t xml:space="preserve">n </w:t>
      </w:r>
      <w:r w:rsidR="00171943">
        <w:rPr>
          <w:rFonts w:eastAsia="Times New Roman" w:cs="Times New Roman"/>
          <w:lang w:eastAsia="en-GB"/>
        </w:rPr>
        <w:t>lower limb,</w:t>
      </w:r>
      <w:r>
        <w:rPr>
          <w:rFonts w:eastAsia="Times New Roman" w:cs="Times New Roman"/>
          <w:lang w:eastAsia="en-GB"/>
        </w:rPr>
        <w:t xml:space="preserve"> hard to heal wounds of mixed</w:t>
      </w:r>
      <w:r w:rsidR="006458FE">
        <w:rPr>
          <w:rFonts w:eastAsia="Times New Roman" w:cs="Times New Roman"/>
          <w:lang w:eastAsia="en-GB"/>
        </w:rPr>
        <w:t xml:space="preserve"> </w:t>
      </w:r>
      <w:r w:rsidR="00BA34CC">
        <w:rPr>
          <w:rFonts w:eastAsia="Times New Roman" w:cs="Times New Roman"/>
          <w:lang w:eastAsia="en-GB"/>
        </w:rPr>
        <w:t>or</w:t>
      </w:r>
      <w:r w:rsidR="006458FE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venous </w:t>
      </w:r>
      <w:r w:rsidR="005F2497">
        <w:rPr>
          <w:rFonts w:eastAsia="Times New Roman" w:cs="Times New Roman"/>
          <w:lang w:eastAsia="en-GB"/>
        </w:rPr>
        <w:t>aetiology</w:t>
      </w:r>
      <w:r>
        <w:rPr>
          <w:rFonts w:eastAsia="Times New Roman" w:cs="Times New Roman"/>
          <w:lang w:eastAsia="en-GB"/>
        </w:rPr>
        <w:t>.</w:t>
      </w:r>
      <w:r w:rsidR="00951407">
        <w:rPr>
          <w:rFonts w:eastAsia="Times New Roman" w:cs="Times New Roman"/>
          <w:lang w:eastAsia="en-GB"/>
        </w:rPr>
        <w:t xml:space="preserve"> </w:t>
      </w:r>
    </w:p>
    <w:p w14:paraId="0315BEB1" w14:textId="77777777" w:rsidR="005F2497" w:rsidRDefault="005F2497" w:rsidP="00951407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2778B264" w14:textId="7212E1FD" w:rsidR="00E94D23" w:rsidRDefault="00951407" w:rsidP="005F2497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943C77">
        <w:rPr>
          <w:rFonts w:eastAsia="Times New Roman" w:cs="Times New Roman"/>
          <w:b/>
          <w:bCs/>
          <w:lang w:eastAsia="en-GB"/>
        </w:rPr>
        <w:t>Methods</w:t>
      </w:r>
      <w:r w:rsidR="00A033CD" w:rsidRPr="00943C77">
        <w:rPr>
          <w:rFonts w:eastAsia="Times New Roman" w:cs="Times New Roman"/>
          <w:b/>
          <w:bCs/>
          <w:lang w:eastAsia="en-GB"/>
        </w:rPr>
        <w:t>:</w:t>
      </w:r>
      <w:r w:rsidR="00A033CD">
        <w:rPr>
          <w:rFonts w:eastAsia="Times New Roman" w:cs="Times New Roman"/>
          <w:bCs/>
          <w:lang w:eastAsia="en-GB"/>
        </w:rPr>
        <w:t xml:space="preserve"> </w:t>
      </w:r>
      <w:r w:rsidR="002327BE">
        <w:rPr>
          <w:rFonts w:eastAsia="Times New Roman" w:cs="Times New Roman"/>
          <w:bCs/>
          <w:lang w:eastAsia="en-GB"/>
        </w:rPr>
        <w:t>Twenty-seven</w:t>
      </w:r>
      <w:r w:rsidR="00171943">
        <w:rPr>
          <w:rFonts w:eastAsia="Times New Roman" w:cs="Times New Roman"/>
          <w:bCs/>
          <w:lang w:eastAsia="en-GB"/>
        </w:rPr>
        <w:t xml:space="preserve"> p</w:t>
      </w:r>
      <w:r w:rsidR="00A033CD">
        <w:rPr>
          <w:rFonts w:eastAsia="Times New Roman" w:cs="Times New Roman"/>
          <w:bCs/>
          <w:lang w:eastAsia="en-GB"/>
        </w:rPr>
        <w:t xml:space="preserve">atients </w:t>
      </w:r>
      <w:r w:rsidR="00171943">
        <w:rPr>
          <w:rFonts w:eastAsia="Times New Roman" w:cs="Times New Roman"/>
          <w:bCs/>
          <w:lang w:eastAsia="en-GB"/>
        </w:rPr>
        <w:t xml:space="preserve">with hard to heal, non-infected, </w:t>
      </w:r>
      <w:r w:rsidR="005F2497">
        <w:rPr>
          <w:rFonts w:eastAsia="Times New Roman" w:cs="Times New Roman"/>
          <w:lang w:eastAsia="en-GB"/>
        </w:rPr>
        <w:t>lower l</w:t>
      </w:r>
      <w:r w:rsidR="00171943">
        <w:rPr>
          <w:rFonts w:eastAsia="Times New Roman" w:cs="Times New Roman"/>
          <w:lang w:eastAsia="en-GB"/>
        </w:rPr>
        <w:t>imb</w:t>
      </w:r>
      <w:r w:rsidR="005F2497">
        <w:rPr>
          <w:rFonts w:eastAsia="Times New Roman" w:cs="Times New Roman"/>
          <w:lang w:eastAsia="en-GB"/>
        </w:rPr>
        <w:t xml:space="preserve"> </w:t>
      </w:r>
      <w:r w:rsidR="00A033CD">
        <w:rPr>
          <w:rFonts w:eastAsia="Times New Roman" w:cs="Times New Roman"/>
          <w:lang w:eastAsia="en-GB"/>
        </w:rPr>
        <w:t>wounds</w:t>
      </w:r>
      <w:r w:rsidR="000C3D9E">
        <w:rPr>
          <w:rFonts w:eastAsia="Times New Roman" w:cs="Times New Roman"/>
          <w:lang w:eastAsia="en-GB"/>
        </w:rPr>
        <w:t xml:space="preserve"> of mixed or venous aetiology </w:t>
      </w:r>
      <w:r w:rsidR="00204972">
        <w:rPr>
          <w:rFonts w:eastAsia="Times New Roman" w:cs="Times New Roman"/>
          <w:lang w:eastAsia="en-GB"/>
        </w:rPr>
        <w:t>w</w:t>
      </w:r>
      <w:r w:rsidR="00171943">
        <w:rPr>
          <w:rFonts w:eastAsia="Times New Roman" w:cs="Times New Roman"/>
          <w:lang w:eastAsia="en-GB"/>
        </w:rPr>
        <w:t>ere recruited</w:t>
      </w:r>
      <w:r w:rsidR="00B743A2">
        <w:rPr>
          <w:rFonts w:eastAsia="Times New Roman" w:cs="Times New Roman"/>
          <w:lang w:eastAsia="en-GB"/>
        </w:rPr>
        <w:t xml:space="preserve"> across six English and Welsh evaluation sites</w:t>
      </w:r>
      <w:r w:rsidR="00171943">
        <w:rPr>
          <w:rFonts w:eastAsia="Times New Roman" w:cs="Times New Roman"/>
          <w:lang w:eastAsia="en-GB"/>
        </w:rPr>
        <w:t>.</w:t>
      </w:r>
      <w:r w:rsidR="00A033CD">
        <w:rPr>
          <w:rFonts w:eastAsia="Times New Roman" w:cs="Times New Roman"/>
          <w:lang w:eastAsia="en-GB"/>
        </w:rPr>
        <w:t xml:space="preserve"> </w:t>
      </w:r>
      <w:r w:rsidR="005F2497">
        <w:rPr>
          <w:rFonts w:eastAsia="Times New Roman" w:cs="Times New Roman"/>
          <w:lang w:eastAsia="en-GB"/>
        </w:rPr>
        <w:t xml:space="preserve">Hard to heal was defined as </w:t>
      </w:r>
      <w:r w:rsidR="00171943">
        <w:rPr>
          <w:rFonts w:eastAsia="Times New Roman" w:cs="Times New Roman"/>
          <w:lang w:eastAsia="en-GB"/>
        </w:rPr>
        <w:t>‘</w:t>
      </w:r>
      <w:r w:rsidR="005F2497">
        <w:rPr>
          <w:rFonts w:eastAsia="Times New Roman" w:cs="Times New Roman"/>
          <w:lang w:eastAsia="en-GB"/>
        </w:rPr>
        <w:t xml:space="preserve">wounds failing to progress over </w:t>
      </w:r>
      <w:r w:rsidR="00171943">
        <w:rPr>
          <w:rFonts w:eastAsia="Times New Roman" w:cs="Times New Roman"/>
          <w:lang w:eastAsia="en-GB"/>
        </w:rPr>
        <w:t>the</w:t>
      </w:r>
      <w:r w:rsidR="005F2497">
        <w:rPr>
          <w:rFonts w:eastAsia="Times New Roman" w:cs="Times New Roman"/>
          <w:lang w:eastAsia="en-GB"/>
        </w:rPr>
        <w:t xml:space="preserve"> </w:t>
      </w:r>
      <w:r w:rsidR="007E01E9">
        <w:rPr>
          <w:rFonts w:eastAsia="Times New Roman" w:cs="Times New Roman"/>
          <w:lang w:eastAsia="en-GB"/>
        </w:rPr>
        <w:t xml:space="preserve">preceding </w:t>
      </w:r>
      <w:r w:rsidR="005F2497">
        <w:rPr>
          <w:rFonts w:eastAsia="Times New Roman" w:cs="Times New Roman"/>
          <w:lang w:eastAsia="en-GB"/>
        </w:rPr>
        <w:t>8-week period</w:t>
      </w:r>
      <w:r w:rsidR="00171943">
        <w:rPr>
          <w:rFonts w:eastAsia="Times New Roman" w:cs="Times New Roman"/>
          <w:lang w:eastAsia="en-GB"/>
        </w:rPr>
        <w:t>’</w:t>
      </w:r>
      <w:r w:rsidR="005F2497">
        <w:rPr>
          <w:rFonts w:eastAsia="Times New Roman" w:cs="Times New Roman"/>
          <w:lang w:eastAsia="en-GB"/>
        </w:rPr>
        <w:t>.</w:t>
      </w:r>
      <w:r w:rsidR="00924FD8">
        <w:rPr>
          <w:rFonts w:eastAsia="Times New Roman" w:cs="Times New Roman"/>
          <w:lang w:eastAsia="en-GB"/>
        </w:rPr>
        <w:t xml:space="preserve"> </w:t>
      </w:r>
      <w:r w:rsidR="00FC2B10">
        <w:rPr>
          <w:rFonts w:eastAsia="Times New Roman" w:cs="Times New Roman"/>
          <w:lang w:eastAsia="en-GB"/>
        </w:rPr>
        <w:t xml:space="preserve">Participants continued to receive their standard wound care throughout the 16 week evaluation but were also provided with an IPC device to be used for 2 hours </w:t>
      </w:r>
      <w:r w:rsidR="00F612FE">
        <w:rPr>
          <w:rFonts w:eastAsia="Times New Roman" w:cs="Times New Roman"/>
          <w:lang w:eastAsia="en-GB"/>
        </w:rPr>
        <w:t xml:space="preserve">daily. </w:t>
      </w:r>
      <w:r w:rsidR="00FC2B10">
        <w:rPr>
          <w:rFonts w:eastAsia="Times New Roman" w:cs="Times New Roman"/>
          <w:lang w:eastAsia="en-GB"/>
        </w:rPr>
        <w:t xml:space="preserve"> </w:t>
      </w:r>
      <w:r w:rsidR="00F612FE" w:rsidRPr="00F612FE">
        <w:rPr>
          <w:rFonts w:eastAsia="Times New Roman" w:cs="Times New Roman"/>
          <w:lang w:eastAsia="en-GB"/>
        </w:rPr>
        <w:t xml:space="preserve">The device consists of a circumferential three‐chamber thigh garment and an electronic pneumatic compression pump operating over a repeated 4‐minute cycle. </w:t>
      </w:r>
      <w:r w:rsidR="00F612FE">
        <w:rPr>
          <w:rFonts w:eastAsia="Times New Roman" w:cs="Times New Roman"/>
          <w:lang w:eastAsia="en-GB"/>
        </w:rPr>
        <w:t>B</w:t>
      </w:r>
      <w:r w:rsidR="005F2497">
        <w:rPr>
          <w:rFonts w:eastAsia="Times New Roman" w:cs="Times New Roman"/>
          <w:lang w:eastAsia="en-GB"/>
        </w:rPr>
        <w:t>i-weekly</w:t>
      </w:r>
      <w:r w:rsidR="00F612FE">
        <w:rPr>
          <w:rFonts w:eastAsia="Times New Roman" w:cs="Times New Roman"/>
          <w:lang w:eastAsia="en-GB"/>
        </w:rPr>
        <w:t xml:space="preserve"> reviews were undertaken during the evaluation period</w:t>
      </w:r>
      <w:r w:rsidR="00924FD8">
        <w:rPr>
          <w:rFonts w:eastAsia="Times New Roman" w:cs="Times New Roman"/>
          <w:lang w:eastAsia="en-GB"/>
        </w:rPr>
        <w:t>; assessments included wound photographs, tracings and measurements (cm</w:t>
      </w:r>
      <w:r w:rsidR="00924FD8" w:rsidRPr="00943C77">
        <w:rPr>
          <w:rFonts w:eastAsia="Times New Roman" w:cs="Times New Roman"/>
          <w:vertAlign w:val="superscript"/>
          <w:lang w:eastAsia="en-GB"/>
        </w:rPr>
        <w:t>2</w:t>
      </w:r>
      <w:r w:rsidR="00924FD8">
        <w:rPr>
          <w:rFonts w:eastAsia="Times New Roman" w:cs="Times New Roman"/>
          <w:lang w:eastAsia="en-GB"/>
        </w:rPr>
        <w:t>),</w:t>
      </w:r>
      <w:r w:rsidR="009150B3">
        <w:rPr>
          <w:rFonts w:eastAsia="Times New Roman" w:cs="Times New Roman"/>
          <w:lang w:eastAsia="en-GB"/>
        </w:rPr>
        <w:t xml:space="preserve"> </w:t>
      </w:r>
      <w:r w:rsidR="00C93AAF">
        <w:rPr>
          <w:rFonts w:eastAsia="Times New Roman" w:cs="Times New Roman"/>
          <w:lang w:eastAsia="en-GB"/>
        </w:rPr>
        <w:t xml:space="preserve">and </w:t>
      </w:r>
      <w:r w:rsidR="005F2497">
        <w:rPr>
          <w:rFonts w:eastAsia="Times New Roman" w:cs="Times New Roman"/>
          <w:lang w:eastAsia="en-GB"/>
        </w:rPr>
        <w:t xml:space="preserve">reported </w:t>
      </w:r>
      <w:r w:rsidR="00F612FE">
        <w:rPr>
          <w:rFonts w:eastAsia="Times New Roman" w:cs="Times New Roman"/>
          <w:lang w:eastAsia="en-GB"/>
        </w:rPr>
        <w:t>wound-</w:t>
      </w:r>
      <w:r w:rsidR="00924FD8">
        <w:rPr>
          <w:rFonts w:eastAsia="Times New Roman" w:cs="Times New Roman"/>
          <w:lang w:eastAsia="en-GB"/>
        </w:rPr>
        <w:t xml:space="preserve">related </w:t>
      </w:r>
      <w:r w:rsidR="005F2497">
        <w:rPr>
          <w:rFonts w:eastAsia="Times New Roman" w:cs="Times New Roman"/>
          <w:lang w:eastAsia="en-GB"/>
        </w:rPr>
        <w:t>pain</w:t>
      </w:r>
      <w:r w:rsidR="00C93AAF">
        <w:rPr>
          <w:rFonts w:eastAsia="Times New Roman" w:cs="Times New Roman"/>
          <w:lang w:eastAsia="en-GB"/>
        </w:rPr>
        <w:t xml:space="preserve">. </w:t>
      </w:r>
      <w:r w:rsidR="00F612FE">
        <w:rPr>
          <w:rFonts w:eastAsia="Times New Roman" w:cs="Times New Roman"/>
          <w:lang w:eastAsia="en-GB"/>
        </w:rPr>
        <w:t xml:space="preserve">Participants provided their perspective of the IPC device at the end of the evaluation. </w:t>
      </w:r>
    </w:p>
    <w:p w14:paraId="28B719AE" w14:textId="77777777" w:rsidR="005F2497" w:rsidRPr="00E94D23" w:rsidRDefault="005F2497" w:rsidP="005F2497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79C514F8" w14:textId="55ACA0AD" w:rsidR="00F612FE" w:rsidRPr="00943C77" w:rsidRDefault="009150B3" w:rsidP="005C7910">
      <w:pPr>
        <w:rPr>
          <w:rFonts w:eastAsia="Times New Roman" w:cs="Times New Roman"/>
          <w:b/>
          <w:lang w:eastAsia="en-GB"/>
        </w:rPr>
      </w:pPr>
      <w:r w:rsidRPr="00943C77">
        <w:rPr>
          <w:rFonts w:eastAsia="Times New Roman" w:cs="Times New Roman"/>
          <w:b/>
          <w:lang w:eastAsia="en-GB"/>
        </w:rPr>
        <w:t xml:space="preserve">Results: </w:t>
      </w:r>
    </w:p>
    <w:p w14:paraId="5C607EBE" w14:textId="0566190B" w:rsidR="00E25DBF" w:rsidRDefault="00F612FE" w:rsidP="005C7910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Wales</w:t>
      </w:r>
      <w:r w:rsidR="00604B32">
        <w:rPr>
          <w:rFonts w:eastAsia="Times New Roman" w:cs="Times New Roman"/>
          <w:lang w:eastAsia="en-GB"/>
        </w:rPr>
        <w:t xml:space="preserve"> (n=11)</w:t>
      </w:r>
      <w:r>
        <w:rPr>
          <w:rFonts w:eastAsia="Times New Roman" w:cs="Times New Roman"/>
          <w:lang w:eastAsia="en-GB"/>
        </w:rPr>
        <w:t xml:space="preserve">: </w:t>
      </w:r>
      <w:r w:rsidR="00604B32">
        <w:rPr>
          <w:rFonts w:eastAsia="Times New Roman" w:cs="Times New Roman"/>
          <w:lang w:eastAsia="en-GB"/>
        </w:rPr>
        <w:t>8 patients co</w:t>
      </w:r>
      <w:r w:rsidR="00CF6C8D">
        <w:rPr>
          <w:rFonts w:eastAsia="Times New Roman" w:cs="Times New Roman"/>
          <w:lang w:eastAsia="en-GB"/>
        </w:rPr>
        <w:t xml:space="preserve">mpleted the 16 week evaluation, of these </w:t>
      </w:r>
      <w:r w:rsidR="00604B32">
        <w:rPr>
          <w:rFonts w:eastAsia="Times New Roman" w:cs="Times New Roman"/>
          <w:lang w:eastAsia="en-GB"/>
        </w:rPr>
        <w:t>100% progressed towards healing, with a mean surface area reduction of -63% (range: -16% to -100%). 25%</w:t>
      </w:r>
      <w:r w:rsidR="0015716E">
        <w:rPr>
          <w:rFonts w:eastAsia="Times New Roman" w:cs="Times New Roman"/>
          <w:lang w:eastAsia="en-GB"/>
        </w:rPr>
        <w:t xml:space="preserve"> </w:t>
      </w:r>
      <w:r w:rsidR="007F6D29">
        <w:rPr>
          <w:rFonts w:eastAsia="Times New Roman" w:cs="Times New Roman"/>
          <w:lang w:eastAsia="en-GB"/>
        </w:rPr>
        <w:t xml:space="preserve">(n=2) </w:t>
      </w:r>
      <w:r w:rsidR="0015716E">
        <w:rPr>
          <w:rFonts w:eastAsia="Times New Roman" w:cs="Times New Roman"/>
          <w:lang w:eastAsia="en-GB"/>
        </w:rPr>
        <w:t>achie</w:t>
      </w:r>
      <w:r w:rsidR="005779D7">
        <w:rPr>
          <w:rFonts w:eastAsia="Times New Roman" w:cs="Times New Roman"/>
          <w:lang w:eastAsia="en-GB"/>
        </w:rPr>
        <w:t xml:space="preserve">ved complete re-epithelialisation </w:t>
      </w:r>
      <w:r w:rsidR="0015716E">
        <w:rPr>
          <w:rFonts w:eastAsia="Times New Roman" w:cs="Times New Roman"/>
          <w:lang w:eastAsia="en-GB"/>
        </w:rPr>
        <w:t>and</w:t>
      </w:r>
      <w:r w:rsidR="005779D7">
        <w:rPr>
          <w:rFonts w:eastAsia="Times New Roman" w:cs="Times New Roman"/>
          <w:lang w:eastAsia="en-GB"/>
        </w:rPr>
        <w:t xml:space="preserve"> </w:t>
      </w:r>
      <w:r w:rsidR="0004621F">
        <w:rPr>
          <w:rFonts w:eastAsia="Times New Roman" w:cs="Times New Roman"/>
          <w:lang w:eastAsia="en-GB"/>
        </w:rPr>
        <w:t xml:space="preserve">reported </w:t>
      </w:r>
      <w:r w:rsidR="0015716E">
        <w:rPr>
          <w:rFonts w:eastAsia="Times New Roman" w:cs="Times New Roman"/>
          <w:lang w:eastAsia="en-GB"/>
        </w:rPr>
        <w:t>pain reduced in 80%</w:t>
      </w:r>
      <w:r w:rsidR="00CF6C8D">
        <w:rPr>
          <w:rFonts w:eastAsia="Times New Roman" w:cs="Times New Roman"/>
          <w:lang w:eastAsia="en-GB"/>
        </w:rPr>
        <w:t xml:space="preserve"> (n=6)</w:t>
      </w:r>
      <w:r w:rsidR="0015716E">
        <w:rPr>
          <w:rFonts w:eastAsia="Times New Roman" w:cs="Times New Roman"/>
          <w:lang w:eastAsia="en-GB"/>
        </w:rPr>
        <w:t xml:space="preserve"> of the patients.</w:t>
      </w:r>
      <w:r w:rsidR="0004621F">
        <w:rPr>
          <w:rFonts w:eastAsia="Times New Roman" w:cs="Times New Roman"/>
          <w:lang w:eastAsia="en-GB"/>
        </w:rPr>
        <w:t xml:space="preserve"> </w:t>
      </w:r>
      <w:r w:rsidR="0052739B" w:rsidRPr="0052739B">
        <w:rPr>
          <w:rFonts w:eastAsia="Times New Roman" w:cs="Times New Roman"/>
          <w:lang w:eastAsia="en-GB"/>
        </w:rPr>
        <w:t>Mean duration of wound</w:t>
      </w:r>
      <w:r w:rsidR="00C93AAF">
        <w:rPr>
          <w:rFonts w:eastAsia="Times New Roman" w:cs="Times New Roman"/>
          <w:lang w:eastAsia="en-GB"/>
        </w:rPr>
        <w:t>s</w:t>
      </w:r>
      <w:r w:rsidR="0052739B" w:rsidRPr="0052739B">
        <w:rPr>
          <w:rFonts w:eastAsia="Times New Roman" w:cs="Times New Roman"/>
          <w:lang w:eastAsia="en-GB"/>
        </w:rPr>
        <w:t xml:space="preserve"> prior to inclusion in the evaluations was 48 months</w:t>
      </w:r>
      <w:r w:rsidR="0052739B">
        <w:rPr>
          <w:rFonts w:eastAsia="Times New Roman" w:cs="Times New Roman"/>
          <w:lang w:eastAsia="en-GB"/>
        </w:rPr>
        <w:t xml:space="preserve">. </w:t>
      </w:r>
      <w:r w:rsidR="009442BB">
        <w:rPr>
          <w:rFonts w:eastAsia="Times New Roman" w:cs="Times New Roman"/>
          <w:lang w:eastAsia="en-GB"/>
        </w:rPr>
        <w:t>C</w:t>
      </w:r>
      <w:r w:rsidR="007D67C2">
        <w:rPr>
          <w:rFonts w:eastAsia="Times New Roman" w:cs="Times New Roman"/>
          <w:lang w:eastAsia="en-GB"/>
        </w:rPr>
        <w:t xml:space="preserve">linicians </w:t>
      </w:r>
      <w:r w:rsidR="00BA34CC">
        <w:rPr>
          <w:rFonts w:eastAsia="Times New Roman" w:cs="Times New Roman"/>
          <w:lang w:eastAsia="en-GB"/>
        </w:rPr>
        <w:t xml:space="preserve">and patients </w:t>
      </w:r>
      <w:r w:rsidR="007D67C2">
        <w:rPr>
          <w:rFonts w:eastAsia="Times New Roman" w:cs="Times New Roman"/>
          <w:lang w:eastAsia="en-GB"/>
        </w:rPr>
        <w:t xml:space="preserve">reported that the </w:t>
      </w:r>
      <w:r w:rsidR="0015716E">
        <w:rPr>
          <w:rFonts w:eastAsia="Times New Roman" w:cs="Times New Roman"/>
          <w:lang w:eastAsia="en-GB"/>
        </w:rPr>
        <w:t>thigh garment w</w:t>
      </w:r>
      <w:r w:rsidR="007D67C2">
        <w:rPr>
          <w:rFonts w:eastAsia="Times New Roman" w:cs="Times New Roman"/>
          <w:lang w:eastAsia="en-GB"/>
        </w:rPr>
        <w:t xml:space="preserve">as </w:t>
      </w:r>
      <w:r w:rsidR="008930E8">
        <w:rPr>
          <w:rFonts w:eastAsia="Times New Roman" w:cs="Times New Roman"/>
          <w:lang w:eastAsia="en-GB"/>
        </w:rPr>
        <w:t>tolerated well.</w:t>
      </w:r>
      <w:r w:rsidR="00E25DBF">
        <w:rPr>
          <w:rFonts w:eastAsia="Times New Roman" w:cs="Times New Roman"/>
          <w:lang w:eastAsia="en-GB"/>
        </w:rPr>
        <w:t xml:space="preserve"> </w:t>
      </w:r>
      <w:r w:rsidR="008A01DB">
        <w:rPr>
          <w:rFonts w:eastAsia="Times New Roman" w:cs="Times New Roman"/>
          <w:lang w:eastAsia="en-GB"/>
        </w:rPr>
        <w:t xml:space="preserve"> </w:t>
      </w:r>
    </w:p>
    <w:p w14:paraId="7537A1F6" w14:textId="03F95065" w:rsidR="00F612FE" w:rsidRDefault="002327BE" w:rsidP="005C7910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England (n=16</w:t>
      </w:r>
      <w:r w:rsidR="0004621F">
        <w:rPr>
          <w:rFonts w:eastAsia="Times New Roman" w:cs="Times New Roman"/>
          <w:lang w:eastAsia="en-GB"/>
        </w:rPr>
        <w:t>)</w:t>
      </w:r>
      <w:r>
        <w:rPr>
          <w:rFonts w:eastAsia="Times New Roman" w:cs="Times New Roman"/>
          <w:lang w:eastAsia="en-GB"/>
        </w:rPr>
        <w:t>: 13 patients completed the 1</w:t>
      </w:r>
      <w:r w:rsidR="00CF6C8D">
        <w:rPr>
          <w:rFonts w:eastAsia="Times New Roman" w:cs="Times New Roman"/>
          <w:lang w:eastAsia="en-GB"/>
        </w:rPr>
        <w:t>6 week evaluation, of these</w:t>
      </w:r>
      <w:r>
        <w:rPr>
          <w:rFonts w:eastAsia="Times New Roman" w:cs="Times New Roman"/>
          <w:lang w:eastAsia="en-GB"/>
        </w:rPr>
        <w:t xml:space="preserve"> 92%</w:t>
      </w:r>
      <w:r w:rsidR="00CF6C8D">
        <w:rPr>
          <w:rFonts w:eastAsia="Times New Roman" w:cs="Times New Roman"/>
          <w:lang w:eastAsia="en-GB"/>
        </w:rPr>
        <w:t xml:space="preserve"> (n=12)</w:t>
      </w:r>
      <w:r>
        <w:rPr>
          <w:rFonts w:eastAsia="Times New Roman" w:cs="Times New Roman"/>
          <w:lang w:eastAsia="en-GB"/>
        </w:rPr>
        <w:t xml:space="preserve"> progressed towards healing, with a mean surface area reduction of -66% (range: -10% to -100%). 41% (n=5) achieved completed re-epithelisa</w:t>
      </w:r>
      <w:r w:rsidR="00C93AAF">
        <w:rPr>
          <w:rFonts w:eastAsia="Times New Roman" w:cs="Times New Roman"/>
          <w:lang w:eastAsia="en-GB"/>
        </w:rPr>
        <w:t>tion. Mean duration of</w:t>
      </w:r>
      <w:r>
        <w:rPr>
          <w:rFonts w:eastAsia="Times New Roman" w:cs="Times New Roman"/>
          <w:lang w:eastAsia="en-GB"/>
        </w:rPr>
        <w:t xml:space="preserve"> wound</w:t>
      </w:r>
      <w:r w:rsidR="00C93AAF">
        <w:rPr>
          <w:rFonts w:eastAsia="Times New Roman" w:cs="Times New Roman"/>
          <w:lang w:eastAsia="en-GB"/>
        </w:rPr>
        <w:t>s</w:t>
      </w:r>
      <w:r>
        <w:rPr>
          <w:rFonts w:eastAsia="Times New Roman" w:cs="Times New Roman"/>
          <w:lang w:eastAsia="en-GB"/>
        </w:rPr>
        <w:t xml:space="preserve"> prior to inclusion in the evaluation</w:t>
      </w:r>
      <w:r w:rsidR="008C2DB8">
        <w:rPr>
          <w:rFonts w:eastAsia="Times New Roman" w:cs="Times New Roman"/>
          <w:lang w:eastAsia="en-GB"/>
        </w:rPr>
        <w:t>s</w:t>
      </w:r>
      <w:r>
        <w:rPr>
          <w:rFonts w:eastAsia="Times New Roman" w:cs="Times New Roman"/>
          <w:lang w:eastAsia="en-GB"/>
        </w:rPr>
        <w:t xml:space="preserve"> was 44 months</w:t>
      </w:r>
      <w:r w:rsidR="0052739B">
        <w:rPr>
          <w:rFonts w:eastAsia="Times New Roman" w:cs="Times New Roman"/>
          <w:lang w:eastAsia="en-GB"/>
        </w:rPr>
        <w:t>.</w:t>
      </w:r>
    </w:p>
    <w:p w14:paraId="16AAB254" w14:textId="77777777" w:rsidR="00F612FE" w:rsidRDefault="00F612FE" w:rsidP="005C7910">
      <w:pPr>
        <w:rPr>
          <w:rFonts w:eastAsia="Times New Roman" w:cs="Times New Roman"/>
          <w:lang w:eastAsia="en-GB"/>
        </w:rPr>
      </w:pPr>
    </w:p>
    <w:p w14:paraId="5F0C6AE1" w14:textId="38DB5C57" w:rsidR="0055658D" w:rsidRDefault="00240FEA" w:rsidP="0083154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  <w:r w:rsidRPr="00943C77">
        <w:rPr>
          <w:rFonts w:eastAsia="Times New Roman" w:cs="Times New Roman"/>
          <w:b/>
          <w:lang w:eastAsia="en-GB"/>
        </w:rPr>
        <w:t>Discussion</w:t>
      </w:r>
      <w:r w:rsidR="00B275BF" w:rsidRPr="00943C77">
        <w:rPr>
          <w:rFonts w:eastAsia="Times New Roman" w:cs="Times New Roman"/>
          <w:b/>
          <w:lang w:eastAsia="en-GB"/>
        </w:rPr>
        <w:t>:</w:t>
      </w:r>
      <w:r w:rsidR="0055658D" w:rsidRPr="0055658D">
        <w:rPr>
          <w:rFonts w:eastAsia="Times New Roman" w:cs="Times New Roman"/>
          <w:lang w:eastAsia="en-GB"/>
        </w:rPr>
        <w:t xml:space="preserve"> IPC garments are typically worn over wound sites which may produce discomfort or interfere with treatments; the novel thigh garment utilised in these evalu</w:t>
      </w:r>
      <w:r w:rsidR="0055658D">
        <w:rPr>
          <w:rFonts w:eastAsia="Times New Roman" w:cs="Times New Roman"/>
          <w:lang w:eastAsia="en-GB"/>
        </w:rPr>
        <w:t>ations aims to address this issue. Existing research has demonstrated that thigh administered IPC has positive effects on venous and arterial blood flow</w:t>
      </w:r>
      <w:r w:rsidR="00C93AAF">
        <w:rPr>
          <w:rFonts w:eastAsia="Times New Roman" w:cs="Times New Roman"/>
          <w:lang w:eastAsia="en-GB"/>
        </w:rPr>
        <w:t xml:space="preserve"> distal to the compression site but proximal to the wound site (Morris et al. 2020).</w:t>
      </w:r>
    </w:p>
    <w:p w14:paraId="4A073339" w14:textId="77777777" w:rsidR="0055658D" w:rsidRDefault="0055658D" w:rsidP="0083154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</w:p>
    <w:p w14:paraId="1EA80D88" w14:textId="003C7848" w:rsidR="0055658D" w:rsidRDefault="00C93AAF" w:rsidP="0083154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  <w:r w:rsidRPr="00943C77">
        <w:rPr>
          <w:rFonts w:eastAsia="Times New Roman" w:cs="Times New Roman"/>
          <w:b/>
          <w:lang w:eastAsia="en-GB"/>
        </w:rPr>
        <w:t>Conclusion:</w:t>
      </w:r>
      <w:r>
        <w:rPr>
          <w:rFonts w:eastAsia="Times New Roman" w:cs="Times New Roman"/>
          <w:lang w:eastAsia="en-GB"/>
        </w:rPr>
        <w:t xml:space="preserve"> </w:t>
      </w:r>
      <w:r w:rsidR="0055658D" w:rsidRPr="0055658D">
        <w:rPr>
          <w:rFonts w:eastAsia="Times New Roman" w:cs="Times New Roman"/>
          <w:lang w:eastAsia="en-GB"/>
        </w:rPr>
        <w:t>Recalcitrant lower limb wounds progressed towards healing following the addition of thigh IPC to standard wound care within these case series evaluations.</w:t>
      </w:r>
      <w:r>
        <w:rPr>
          <w:rFonts w:eastAsia="Times New Roman" w:cs="Times New Roman"/>
          <w:lang w:eastAsia="en-GB"/>
        </w:rPr>
        <w:t xml:space="preserve"> A multi-centred RCT is planned to further evaluate this novel method of IPC.</w:t>
      </w:r>
    </w:p>
    <w:p w14:paraId="70F860BC" w14:textId="77777777" w:rsidR="005C7910" w:rsidRDefault="005C7910">
      <w:pPr>
        <w:rPr>
          <w:rFonts w:eastAsia="Times New Roman" w:cs="Times New Roman"/>
          <w:lang w:eastAsia="en-GB"/>
        </w:rPr>
      </w:pPr>
    </w:p>
    <w:p w14:paraId="03A4028A" w14:textId="77777777" w:rsidR="005C7910" w:rsidRDefault="005C7910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 </w:t>
      </w:r>
    </w:p>
    <w:p w14:paraId="46020D86" w14:textId="77777777" w:rsidR="00951407" w:rsidRDefault="005C7910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 </w:t>
      </w:r>
    </w:p>
    <w:p w14:paraId="57CD99A8" w14:textId="77777777" w:rsidR="00951407" w:rsidRDefault="00951407">
      <w:pPr>
        <w:rPr>
          <w:rFonts w:eastAsia="Times New Roman" w:cs="Times New Roman"/>
          <w:lang w:eastAsia="en-GB"/>
        </w:rPr>
      </w:pPr>
    </w:p>
    <w:p w14:paraId="058CA2EB" w14:textId="77777777" w:rsidR="00951407" w:rsidRDefault="00951407"/>
    <w:sectPr w:rsidR="0095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9B5"/>
    <w:multiLevelType w:val="hybridMultilevel"/>
    <w:tmpl w:val="C18A786C"/>
    <w:lvl w:ilvl="0" w:tplc="6AA4B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C23"/>
    <w:multiLevelType w:val="hybridMultilevel"/>
    <w:tmpl w:val="CF1E5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310B"/>
    <w:multiLevelType w:val="hybridMultilevel"/>
    <w:tmpl w:val="F67A6A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5E8E7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7"/>
    <w:rsid w:val="0000439F"/>
    <w:rsid w:val="000340A1"/>
    <w:rsid w:val="0004621F"/>
    <w:rsid w:val="00064DD8"/>
    <w:rsid w:val="00072D42"/>
    <w:rsid w:val="000C3D9E"/>
    <w:rsid w:val="000D6D07"/>
    <w:rsid w:val="000E53E8"/>
    <w:rsid w:val="00122E8B"/>
    <w:rsid w:val="00131400"/>
    <w:rsid w:val="001438C6"/>
    <w:rsid w:val="0015716E"/>
    <w:rsid w:val="00160278"/>
    <w:rsid w:val="00161960"/>
    <w:rsid w:val="00171943"/>
    <w:rsid w:val="001926F8"/>
    <w:rsid w:val="001A09A4"/>
    <w:rsid w:val="001E5696"/>
    <w:rsid w:val="001F637D"/>
    <w:rsid w:val="00204972"/>
    <w:rsid w:val="00205690"/>
    <w:rsid w:val="00225305"/>
    <w:rsid w:val="002327BE"/>
    <w:rsid w:val="00240FEA"/>
    <w:rsid w:val="00244F45"/>
    <w:rsid w:val="00263E72"/>
    <w:rsid w:val="00273B23"/>
    <w:rsid w:val="00273C5F"/>
    <w:rsid w:val="002804B6"/>
    <w:rsid w:val="00282CD6"/>
    <w:rsid w:val="002B7E5B"/>
    <w:rsid w:val="002D5402"/>
    <w:rsid w:val="00311A4B"/>
    <w:rsid w:val="00331DCA"/>
    <w:rsid w:val="00341473"/>
    <w:rsid w:val="00361152"/>
    <w:rsid w:val="00386EB6"/>
    <w:rsid w:val="003D5F20"/>
    <w:rsid w:val="004274BB"/>
    <w:rsid w:val="004327BD"/>
    <w:rsid w:val="00460296"/>
    <w:rsid w:val="004E7F23"/>
    <w:rsid w:val="004F50EE"/>
    <w:rsid w:val="00512AB4"/>
    <w:rsid w:val="0052739B"/>
    <w:rsid w:val="00527DF2"/>
    <w:rsid w:val="005348B4"/>
    <w:rsid w:val="0055658D"/>
    <w:rsid w:val="005779D7"/>
    <w:rsid w:val="00594689"/>
    <w:rsid w:val="005B10F7"/>
    <w:rsid w:val="005B32E1"/>
    <w:rsid w:val="005C7910"/>
    <w:rsid w:val="005F2497"/>
    <w:rsid w:val="00604B32"/>
    <w:rsid w:val="00626CE2"/>
    <w:rsid w:val="006458FE"/>
    <w:rsid w:val="00650D7F"/>
    <w:rsid w:val="00664322"/>
    <w:rsid w:val="006A235B"/>
    <w:rsid w:val="006D1DA2"/>
    <w:rsid w:val="006D4010"/>
    <w:rsid w:val="006E7EB0"/>
    <w:rsid w:val="00780FDC"/>
    <w:rsid w:val="007D67C2"/>
    <w:rsid w:val="007E01E9"/>
    <w:rsid w:val="007F6D29"/>
    <w:rsid w:val="0080538A"/>
    <w:rsid w:val="00831545"/>
    <w:rsid w:val="00870DB6"/>
    <w:rsid w:val="008911BF"/>
    <w:rsid w:val="008930E8"/>
    <w:rsid w:val="008A01DB"/>
    <w:rsid w:val="008A4801"/>
    <w:rsid w:val="008B52FF"/>
    <w:rsid w:val="008C2DB8"/>
    <w:rsid w:val="008E7A04"/>
    <w:rsid w:val="009150B3"/>
    <w:rsid w:val="00924FD8"/>
    <w:rsid w:val="009312BC"/>
    <w:rsid w:val="00943C77"/>
    <w:rsid w:val="009442BB"/>
    <w:rsid w:val="00951407"/>
    <w:rsid w:val="00960CD7"/>
    <w:rsid w:val="009A7CE6"/>
    <w:rsid w:val="009F41A6"/>
    <w:rsid w:val="009F4939"/>
    <w:rsid w:val="00A033CD"/>
    <w:rsid w:val="00A1487B"/>
    <w:rsid w:val="00A515F5"/>
    <w:rsid w:val="00A87E29"/>
    <w:rsid w:val="00A90A85"/>
    <w:rsid w:val="00A92334"/>
    <w:rsid w:val="00A92D76"/>
    <w:rsid w:val="00AB49F4"/>
    <w:rsid w:val="00B275BF"/>
    <w:rsid w:val="00B331F6"/>
    <w:rsid w:val="00B428E4"/>
    <w:rsid w:val="00B71F73"/>
    <w:rsid w:val="00B743A2"/>
    <w:rsid w:val="00B8560B"/>
    <w:rsid w:val="00B86511"/>
    <w:rsid w:val="00B86B22"/>
    <w:rsid w:val="00B93C34"/>
    <w:rsid w:val="00BA20F8"/>
    <w:rsid w:val="00BA34CC"/>
    <w:rsid w:val="00BC128E"/>
    <w:rsid w:val="00C31914"/>
    <w:rsid w:val="00C93AAF"/>
    <w:rsid w:val="00CB3A42"/>
    <w:rsid w:val="00CC76AB"/>
    <w:rsid w:val="00CE2AC4"/>
    <w:rsid w:val="00CF2C44"/>
    <w:rsid w:val="00CF6C8D"/>
    <w:rsid w:val="00D259F6"/>
    <w:rsid w:val="00D32682"/>
    <w:rsid w:val="00D47EEF"/>
    <w:rsid w:val="00D6232E"/>
    <w:rsid w:val="00D65295"/>
    <w:rsid w:val="00D93B67"/>
    <w:rsid w:val="00DA2635"/>
    <w:rsid w:val="00DC05C3"/>
    <w:rsid w:val="00DF5130"/>
    <w:rsid w:val="00E07EDD"/>
    <w:rsid w:val="00E25DBF"/>
    <w:rsid w:val="00E326C2"/>
    <w:rsid w:val="00E72E33"/>
    <w:rsid w:val="00E77DF7"/>
    <w:rsid w:val="00E84C65"/>
    <w:rsid w:val="00E94D23"/>
    <w:rsid w:val="00EA5FA5"/>
    <w:rsid w:val="00EB6660"/>
    <w:rsid w:val="00EE7883"/>
    <w:rsid w:val="00F612FE"/>
    <w:rsid w:val="00F93854"/>
    <w:rsid w:val="00F972F3"/>
    <w:rsid w:val="00FA2682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73B0"/>
  <w15:docId w15:val="{CE333F21-C9E4-40B7-8CD4-7F41ACE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C7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0300C7C702C4E8D5192C6E3BB246A" ma:contentTypeVersion="8" ma:contentTypeDescription="Create a new document." ma:contentTypeScope="" ma:versionID="4b59eb32a9f8bf16fb6cb3bcb31d5a7f">
  <xsd:schema xmlns:xsd="http://www.w3.org/2001/XMLSchema" xmlns:xs="http://www.w3.org/2001/XMLSchema" xmlns:p="http://schemas.microsoft.com/office/2006/metadata/properties" xmlns:ns3="35a0eca7-1a3a-40d1-85c5-f1e3458a2f75" targetNamespace="http://schemas.microsoft.com/office/2006/metadata/properties" ma:root="true" ma:fieldsID="a9229bc2b8a9801930db605a8446b4a9" ns3:_="">
    <xsd:import namespace="35a0eca7-1a3a-40d1-85c5-f1e3458a2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eca7-1a3a-40d1-85c5-f1e3458a2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B492-0307-4152-8541-84402994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eca7-1a3a-40d1-85c5-f1e3458a2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418AF-9EFC-4916-A914-78878F3C6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219C7-877A-42D7-B081-CA705A41B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573B2-BCE6-47F2-A559-BEDA9972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Ivins</dc:creator>
  <cp:lastModifiedBy>Jane Davies</cp:lastModifiedBy>
  <cp:revision>2</cp:revision>
  <cp:lastPrinted>2020-04-09T06:42:00Z</cp:lastPrinted>
  <dcterms:created xsi:type="dcterms:W3CDTF">2020-04-09T06:42:00Z</dcterms:created>
  <dcterms:modified xsi:type="dcterms:W3CDTF">2020-04-09T06:42:00Z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0x0101001100300C7C702C4E8D5192C6E3BB246A</vt:lpwstr>
  </property>
</Properties>
</file>